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4CE" w:rsidRPr="009A6206" w:rsidRDefault="00AD04CE" w:rsidP="009A6206">
      <w:pPr>
        <w:jc w:val="center"/>
        <w:rPr>
          <w:rFonts w:ascii="Times New Roman" w:hAnsi="Times New Roman"/>
          <w:b/>
        </w:rPr>
      </w:pPr>
      <w:r w:rsidRPr="009A6206">
        <w:rPr>
          <w:rFonts w:ascii="Times New Roman" w:hAnsi="Times New Roman"/>
          <w:b/>
        </w:rPr>
        <w:t>МУНИЦИПАЛЬНОЕ БЮДЖЕТНОЕ ОБЩЕОБРАЗОВАТЕЛЬНОЕ УЧРЕЖДЕНИЕ</w:t>
      </w:r>
    </w:p>
    <w:p w:rsidR="00AD04CE" w:rsidRPr="009A6206" w:rsidRDefault="00AD04CE" w:rsidP="009A6206">
      <w:pPr>
        <w:jc w:val="center"/>
        <w:rPr>
          <w:rFonts w:ascii="Times New Roman" w:hAnsi="Times New Roman"/>
          <w:b/>
        </w:rPr>
      </w:pPr>
      <w:r w:rsidRPr="009A6206">
        <w:rPr>
          <w:rFonts w:ascii="Times New Roman" w:hAnsi="Times New Roman"/>
          <w:b/>
        </w:rPr>
        <w:t>«ЗМЕИНОГОРСКАЯ СРЕДНЯЯ ОБЩЕОБРАЗОВАТЕЛЬНАЯ ШКОЛА № 1»</w:t>
      </w:r>
    </w:p>
    <w:p w:rsidR="00AD04CE" w:rsidRPr="009A6206" w:rsidRDefault="00AD04CE" w:rsidP="009A6206">
      <w:pPr>
        <w:jc w:val="center"/>
        <w:rPr>
          <w:rFonts w:ascii="Times New Roman" w:hAnsi="Times New Roman"/>
          <w:b/>
        </w:rPr>
      </w:pPr>
      <w:r w:rsidRPr="009A6206">
        <w:rPr>
          <w:rFonts w:ascii="Times New Roman" w:hAnsi="Times New Roman"/>
          <w:b/>
        </w:rPr>
        <w:t>ЗМЕИНОГОРСКОГО РАЙОНА АЛТАЙСКОГО КРАЯ</w:t>
      </w:r>
    </w:p>
    <w:p w:rsidR="00AD04CE" w:rsidRPr="009A6206" w:rsidRDefault="00AD04CE" w:rsidP="009A6206">
      <w:pPr>
        <w:rPr>
          <w:rFonts w:ascii="Times New Roman" w:hAnsi="Times New Roman"/>
        </w:rPr>
      </w:pPr>
    </w:p>
    <w:tbl>
      <w:tblPr>
        <w:tblpPr w:leftFromText="180" w:rightFromText="180" w:vertAnchor="text" w:horzAnchor="margin" w:tblpXSpec="center" w:tblpY="-28"/>
        <w:tblW w:w="11224" w:type="dxa"/>
        <w:tblLook w:val="00A0"/>
      </w:tblPr>
      <w:tblGrid>
        <w:gridCol w:w="3898"/>
        <w:gridCol w:w="3663"/>
        <w:gridCol w:w="3663"/>
      </w:tblGrid>
      <w:tr w:rsidR="00AD04CE" w:rsidRPr="009A6206" w:rsidTr="00EE1453">
        <w:tc>
          <w:tcPr>
            <w:tcW w:w="3898" w:type="dxa"/>
          </w:tcPr>
          <w:p w:rsidR="00AD04CE" w:rsidRPr="009A6206" w:rsidRDefault="00AD04CE" w:rsidP="00EE1453">
            <w:pPr>
              <w:jc w:val="both"/>
              <w:rPr>
                <w:rFonts w:ascii="Times New Roman" w:hAnsi="Times New Roman"/>
                <w:b/>
              </w:rPr>
            </w:pPr>
            <w:r w:rsidRPr="009A6206">
              <w:rPr>
                <w:rFonts w:ascii="Times New Roman" w:hAnsi="Times New Roman"/>
                <w:b/>
              </w:rPr>
              <w:t>«Рассмотрено»</w:t>
            </w:r>
          </w:p>
          <w:p w:rsidR="00AD04CE" w:rsidRPr="009A6206" w:rsidRDefault="00AD04CE" w:rsidP="00EE1453">
            <w:pPr>
              <w:jc w:val="both"/>
              <w:rPr>
                <w:rFonts w:ascii="Times New Roman" w:hAnsi="Times New Roman"/>
              </w:rPr>
            </w:pPr>
            <w:r w:rsidRPr="009A6206">
              <w:rPr>
                <w:rFonts w:ascii="Times New Roman" w:hAnsi="Times New Roman"/>
              </w:rPr>
              <w:t>Руководитель МО</w:t>
            </w:r>
          </w:p>
          <w:p w:rsidR="00AD04CE" w:rsidRPr="009A6206" w:rsidRDefault="00AD04CE" w:rsidP="00EE1453">
            <w:pPr>
              <w:jc w:val="both"/>
              <w:rPr>
                <w:rFonts w:ascii="Times New Roman" w:hAnsi="Times New Roman"/>
              </w:rPr>
            </w:pPr>
            <w:r w:rsidRPr="009A6206">
              <w:rPr>
                <w:rFonts w:ascii="Times New Roman" w:hAnsi="Times New Roman"/>
              </w:rPr>
              <w:t>________/____________</w:t>
            </w:r>
          </w:p>
          <w:p w:rsidR="00AD04CE" w:rsidRPr="009A6206" w:rsidRDefault="00AD04CE" w:rsidP="00EE1453">
            <w:pPr>
              <w:jc w:val="both"/>
              <w:rPr>
                <w:rFonts w:ascii="Times New Roman" w:hAnsi="Times New Roman"/>
              </w:rPr>
            </w:pPr>
            <w:r w:rsidRPr="009A6206">
              <w:rPr>
                <w:rFonts w:ascii="Times New Roman" w:hAnsi="Times New Roman"/>
              </w:rPr>
              <w:t>Протокол №__________</w:t>
            </w:r>
          </w:p>
          <w:p w:rsidR="00AD04CE" w:rsidRPr="009A6206" w:rsidRDefault="00AD04CE" w:rsidP="00EE1453">
            <w:pPr>
              <w:jc w:val="both"/>
              <w:rPr>
                <w:rFonts w:ascii="Times New Roman" w:hAnsi="Times New Roman"/>
              </w:rPr>
            </w:pPr>
            <w:r w:rsidRPr="009A6206">
              <w:rPr>
                <w:rFonts w:ascii="Times New Roman" w:hAnsi="Times New Roman"/>
              </w:rPr>
              <w:t>от «___»________20__ г</w:t>
            </w:r>
          </w:p>
          <w:p w:rsidR="00AD04CE" w:rsidRPr="009A6206" w:rsidRDefault="00AD04CE" w:rsidP="00EE1453">
            <w:pPr>
              <w:jc w:val="both"/>
              <w:rPr>
                <w:rFonts w:ascii="Times New Roman" w:hAnsi="Times New Roman"/>
              </w:rPr>
            </w:pPr>
          </w:p>
          <w:p w:rsidR="00AD04CE" w:rsidRPr="009A6206" w:rsidRDefault="00AD04CE" w:rsidP="00EE1453">
            <w:pPr>
              <w:jc w:val="both"/>
              <w:rPr>
                <w:rFonts w:ascii="Times New Roman" w:hAnsi="Times New Roman"/>
              </w:rPr>
            </w:pPr>
          </w:p>
          <w:p w:rsidR="00AD04CE" w:rsidRPr="009A6206" w:rsidRDefault="00AD04CE" w:rsidP="00EE1453">
            <w:pPr>
              <w:jc w:val="both"/>
              <w:rPr>
                <w:rFonts w:ascii="Times New Roman" w:hAnsi="Times New Roman"/>
              </w:rPr>
            </w:pPr>
          </w:p>
          <w:p w:rsidR="00AD04CE" w:rsidRPr="009A6206" w:rsidRDefault="00AD04CE" w:rsidP="00EE1453">
            <w:pPr>
              <w:jc w:val="both"/>
              <w:rPr>
                <w:rFonts w:ascii="Times New Roman" w:hAnsi="Times New Roman"/>
              </w:rPr>
            </w:pPr>
          </w:p>
          <w:p w:rsidR="00AD04CE" w:rsidRPr="009A6206" w:rsidRDefault="00AD04CE" w:rsidP="00EE1453">
            <w:pPr>
              <w:jc w:val="both"/>
              <w:rPr>
                <w:rFonts w:ascii="Times New Roman" w:hAnsi="Times New Roman"/>
              </w:rPr>
            </w:pPr>
          </w:p>
          <w:p w:rsidR="00AD04CE" w:rsidRPr="009A6206" w:rsidRDefault="00AD04CE" w:rsidP="00EE145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63" w:type="dxa"/>
          </w:tcPr>
          <w:p w:rsidR="00AD04CE" w:rsidRPr="009A6206" w:rsidRDefault="00AD04CE" w:rsidP="00EE1453">
            <w:pPr>
              <w:jc w:val="both"/>
              <w:rPr>
                <w:rFonts w:ascii="Times New Roman" w:hAnsi="Times New Roman"/>
                <w:b/>
              </w:rPr>
            </w:pPr>
            <w:r w:rsidRPr="009A6206">
              <w:rPr>
                <w:rFonts w:ascii="Times New Roman" w:hAnsi="Times New Roman"/>
                <w:b/>
              </w:rPr>
              <w:t>«Согласовано»</w:t>
            </w:r>
          </w:p>
          <w:p w:rsidR="00AD04CE" w:rsidRPr="009A6206" w:rsidRDefault="00AD04CE" w:rsidP="00EE1453">
            <w:pPr>
              <w:jc w:val="both"/>
              <w:rPr>
                <w:rFonts w:ascii="Times New Roman" w:hAnsi="Times New Roman"/>
              </w:rPr>
            </w:pPr>
            <w:r w:rsidRPr="009A6206">
              <w:rPr>
                <w:rFonts w:ascii="Times New Roman" w:hAnsi="Times New Roman"/>
              </w:rPr>
              <w:t xml:space="preserve">Зам. директора по УВР </w:t>
            </w:r>
          </w:p>
          <w:p w:rsidR="00AD04CE" w:rsidRPr="009A6206" w:rsidRDefault="00AD04CE" w:rsidP="00EE1453">
            <w:pPr>
              <w:jc w:val="both"/>
              <w:rPr>
                <w:rFonts w:ascii="Times New Roman" w:hAnsi="Times New Roman"/>
              </w:rPr>
            </w:pPr>
          </w:p>
          <w:p w:rsidR="00AD04CE" w:rsidRPr="009A6206" w:rsidRDefault="00AD04CE" w:rsidP="00EE1453">
            <w:pPr>
              <w:jc w:val="both"/>
              <w:rPr>
                <w:rFonts w:ascii="Times New Roman" w:hAnsi="Times New Roman"/>
              </w:rPr>
            </w:pPr>
            <w:r w:rsidRPr="009A6206">
              <w:rPr>
                <w:rFonts w:ascii="Times New Roman" w:hAnsi="Times New Roman"/>
              </w:rPr>
              <w:t xml:space="preserve">_________/___________ </w:t>
            </w:r>
          </w:p>
          <w:p w:rsidR="00AD04CE" w:rsidRPr="009A6206" w:rsidRDefault="00AD04CE" w:rsidP="00EE1453">
            <w:pPr>
              <w:jc w:val="both"/>
              <w:rPr>
                <w:rFonts w:ascii="Times New Roman" w:hAnsi="Times New Roman"/>
              </w:rPr>
            </w:pPr>
          </w:p>
          <w:p w:rsidR="00AD04CE" w:rsidRPr="009A6206" w:rsidRDefault="00AD04CE" w:rsidP="00EE145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663" w:type="dxa"/>
          </w:tcPr>
          <w:p w:rsidR="00AD04CE" w:rsidRPr="009A6206" w:rsidRDefault="00AD04CE" w:rsidP="00EE1453">
            <w:pPr>
              <w:jc w:val="center"/>
              <w:rPr>
                <w:rFonts w:ascii="Times New Roman" w:hAnsi="Times New Roman"/>
                <w:b/>
              </w:rPr>
            </w:pPr>
            <w:r w:rsidRPr="009A6206">
              <w:rPr>
                <w:rFonts w:ascii="Times New Roman" w:hAnsi="Times New Roman"/>
                <w:b/>
              </w:rPr>
              <w:t>«Утверждаю»</w:t>
            </w:r>
          </w:p>
          <w:p w:rsidR="00AD04CE" w:rsidRPr="009A6206" w:rsidRDefault="00AD04CE" w:rsidP="00EE1453">
            <w:pPr>
              <w:jc w:val="both"/>
              <w:rPr>
                <w:rFonts w:ascii="Times New Roman" w:hAnsi="Times New Roman"/>
              </w:rPr>
            </w:pPr>
            <w:r w:rsidRPr="009A6206">
              <w:rPr>
                <w:rFonts w:ascii="Times New Roman" w:hAnsi="Times New Roman"/>
              </w:rPr>
              <w:t xml:space="preserve">Директор МБОУ «ЗСОШ №1» </w:t>
            </w:r>
          </w:p>
          <w:p w:rsidR="00AD04CE" w:rsidRPr="009A6206" w:rsidRDefault="00AD04CE" w:rsidP="00EE1453">
            <w:pPr>
              <w:jc w:val="both"/>
              <w:rPr>
                <w:rFonts w:ascii="Times New Roman" w:hAnsi="Times New Roman"/>
              </w:rPr>
            </w:pPr>
          </w:p>
          <w:p w:rsidR="00AD04CE" w:rsidRPr="009A6206" w:rsidRDefault="00AD04CE" w:rsidP="00EE1453">
            <w:pPr>
              <w:jc w:val="both"/>
              <w:rPr>
                <w:rFonts w:ascii="Times New Roman" w:hAnsi="Times New Roman"/>
              </w:rPr>
            </w:pPr>
            <w:r w:rsidRPr="009A6206">
              <w:rPr>
                <w:rFonts w:ascii="Times New Roman" w:hAnsi="Times New Roman"/>
              </w:rPr>
              <w:t>______________Г.А.Чередова</w:t>
            </w:r>
          </w:p>
          <w:p w:rsidR="00AD04CE" w:rsidRPr="009A6206" w:rsidRDefault="00AD04CE" w:rsidP="00EE1453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AD04CE" w:rsidRPr="009A6206" w:rsidRDefault="00AD04CE" w:rsidP="009A6206">
      <w:pPr>
        <w:jc w:val="center"/>
        <w:rPr>
          <w:rFonts w:ascii="Times New Roman" w:hAnsi="Times New Roman"/>
          <w:b/>
          <w:sz w:val="44"/>
          <w:szCs w:val="44"/>
        </w:rPr>
      </w:pPr>
      <w:r w:rsidRPr="009A6206">
        <w:rPr>
          <w:rFonts w:ascii="Times New Roman" w:hAnsi="Times New Roman"/>
          <w:b/>
          <w:sz w:val="44"/>
          <w:szCs w:val="44"/>
        </w:rPr>
        <w:t>РАБОЧАЯ ПРОГРАММА</w:t>
      </w:r>
    </w:p>
    <w:p w:rsidR="00AD04CE" w:rsidRPr="009A6206" w:rsidRDefault="00AD04CE" w:rsidP="009A6206">
      <w:pPr>
        <w:jc w:val="center"/>
        <w:rPr>
          <w:rFonts w:ascii="Times New Roman" w:hAnsi="Times New Roman"/>
          <w:b/>
          <w:sz w:val="44"/>
          <w:szCs w:val="44"/>
        </w:rPr>
      </w:pPr>
      <w:r w:rsidRPr="009A6206">
        <w:rPr>
          <w:rFonts w:ascii="Times New Roman" w:hAnsi="Times New Roman"/>
          <w:b/>
          <w:sz w:val="44"/>
          <w:szCs w:val="44"/>
        </w:rPr>
        <w:t xml:space="preserve">внеурочной деятельности по </w:t>
      </w:r>
      <w:r>
        <w:rPr>
          <w:rFonts w:ascii="Times New Roman" w:hAnsi="Times New Roman"/>
          <w:b/>
          <w:sz w:val="44"/>
          <w:szCs w:val="44"/>
        </w:rPr>
        <w:t>биологии</w:t>
      </w:r>
    </w:p>
    <w:p w:rsidR="00AD04CE" w:rsidRPr="009A6206" w:rsidRDefault="00AD04CE" w:rsidP="009A6206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«Биоквантум</w:t>
      </w:r>
      <w:r w:rsidRPr="009A6206">
        <w:rPr>
          <w:rFonts w:ascii="Times New Roman" w:hAnsi="Times New Roman"/>
          <w:b/>
          <w:sz w:val="44"/>
          <w:szCs w:val="44"/>
        </w:rPr>
        <w:t>»</w:t>
      </w:r>
    </w:p>
    <w:p w:rsidR="00AD04CE" w:rsidRPr="009A6206" w:rsidRDefault="00AD04CE" w:rsidP="009A6206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7</w:t>
      </w:r>
      <w:r w:rsidRPr="009A6206">
        <w:rPr>
          <w:rFonts w:ascii="Times New Roman" w:hAnsi="Times New Roman"/>
          <w:b/>
          <w:sz w:val="44"/>
          <w:szCs w:val="44"/>
        </w:rPr>
        <w:t xml:space="preserve"> класс</w:t>
      </w:r>
    </w:p>
    <w:p w:rsidR="00AD04CE" w:rsidRPr="009A6206" w:rsidRDefault="00AD04CE" w:rsidP="009A6206">
      <w:pPr>
        <w:jc w:val="center"/>
        <w:rPr>
          <w:rFonts w:ascii="Times New Roman" w:hAnsi="Times New Roman"/>
          <w:b/>
          <w:sz w:val="44"/>
          <w:szCs w:val="44"/>
        </w:rPr>
      </w:pPr>
      <w:r w:rsidRPr="009A6206">
        <w:rPr>
          <w:rFonts w:ascii="Times New Roman" w:hAnsi="Times New Roman"/>
          <w:b/>
          <w:sz w:val="44"/>
          <w:szCs w:val="44"/>
        </w:rPr>
        <w:t>202</w:t>
      </w:r>
      <w:r>
        <w:rPr>
          <w:rFonts w:ascii="Times New Roman" w:hAnsi="Times New Roman"/>
          <w:b/>
          <w:sz w:val="44"/>
          <w:szCs w:val="44"/>
        </w:rPr>
        <w:t>2</w:t>
      </w:r>
      <w:r w:rsidRPr="009A6206">
        <w:rPr>
          <w:rFonts w:ascii="Times New Roman" w:hAnsi="Times New Roman"/>
          <w:b/>
          <w:sz w:val="44"/>
          <w:szCs w:val="44"/>
        </w:rPr>
        <w:t>-202</w:t>
      </w:r>
      <w:r>
        <w:rPr>
          <w:rFonts w:ascii="Times New Roman" w:hAnsi="Times New Roman"/>
          <w:b/>
          <w:sz w:val="44"/>
          <w:szCs w:val="44"/>
        </w:rPr>
        <w:t>3</w:t>
      </w:r>
      <w:r w:rsidRPr="009A6206">
        <w:rPr>
          <w:rFonts w:ascii="Times New Roman" w:hAnsi="Times New Roman"/>
          <w:b/>
          <w:sz w:val="44"/>
          <w:szCs w:val="44"/>
        </w:rPr>
        <w:t xml:space="preserve"> учебный год</w:t>
      </w:r>
    </w:p>
    <w:p w:rsidR="00AD04CE" w:rsidRPr="009A6206" w:rsidRDefault="00AD04CE" w:rsidP="009A6206">
      <w:pPr>
        <w:rPr>
          <w:rFonts w:ascii="Times New Roman" w:hAnsi="Times New Roman"/>
          <w:b/>
          <w:sz w:val="44"/>
          <w:szCs w:val="44"/>
        </w:rPr>
      </w:pPr>
    </w:p>
    <w:p w:rsidR="00AD04CE" w:rsidRPr="009A6206" w:rsidRDefault="00AD04CE" w:rsidP="009A6206">
      <w:pPr>
        <w:jc w:val="center"/>
        <w:rPr>
          <w:rFonts w:ascii="Times New Roman" w:hAnsi="Times New Roman"/>
          <w:b/>
          <w:sz w:val="28"/>
          <w:szCs w:val="28"/>
        </w:rPr>
      </w:pPr>
      <w:r w:rsidRPr="009A6206">
        <w:rPr>
          <w:rFonts w:ascii="Times New Roman" w:hAnsi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/>
          <w:b/>
          <w:sz w:val="28"/>
          <w:szCs w:val="28"/>
        </w:rPr>
        <w:t>Игошина Ольга Николаевна</w:t>
      </w:r>
      <w:r w:rsidRPr="009A6206">
        <w:rPr>
          <w:rFonts w:ascii="Times New Roman" w:hAnsi="Times New Roman"/>
          <w:b/>
          <w:sz w:val="28"/>
          <w:szCs w:val="28"/>
        </w:rPr>
        <w:t>, первая категория</w:t>
      </w:r>
    </w:p>
    <w:p w:rsidR="00AD04CE" w:rsidRPr="009A6206" w:rsidRDefault="00AD04CE" w:rsidP="009A6206">
      <w:pPr>
        <w:jc w:val="both"/>
        <w:rPr>
          <w:rFonts w:ascii="Times New Roman" w:hAnsi="Times New Roman"/>
          <w:b/>
          <w:sz w:val="28"/>
          <w:szCs w:val="28"/>
        </w:rPr>
      </w:pPr>
    </w:p>
    <w:p w:rsidR="00AD04CE" w:rsidRPr="009A6206" w:rsidRDefault="00AD04CE" w:rsidP="009A6206">
      <w:pPr>
        <w:jc w:val="both"/>
        <w:rPr>
          <w:rFonts w:ascii="Times New Roman" w:hAnsi="Times New Roman"/>
          <w:b/>
          <w:sz w:val="28"/>
          <w:szCs w:val="28"/>
        </w:rPr>
      </w:pPr>
    </w:p>
    <w:p w:rsidR="00AD04CE" w:rsidRPr="009A6206" w:rsidRDefault="00AD04CE" w:rsidP="009A6206">
      <w:pPr>
        <w:jc w:val="both"/>
        <w:rPr>
          <w:rFonts w:ascii="Times New Roman" w:hAnsi="Times New Roman"/>
          <w:b/>
          <w:sz w:val="28"/>
          <w:szCs w:val="28"/>
        </w:rPr>
      </w:pPr>
    </w:p>
    <w:p w:rsidR="00AD04CE" w:rsidRPr="009A6206" w:rsidRDefault="00AD04CE" w:rsidP="009A6206">
      <w:pPr>
        <w:jc w:val="both"/>
        <w:rPr>
          <w:rFonts w:ascii="Times New Roman" w:hAnsi="Times New Roman"/>
          <w:b/>
          <w:sz w:val="28"/>
          <w:szCs w:val="28"/>
        </w:rPr>
      </w:pPr>
    </w:p>
    <w:p w:rsidR="00AD04CE" w:rsidRPr="009A6206" w:rsidRDefault="00AD04CE" w:rsidP="009A6206">
      <w:pPr>
        <w:jc w:val="both"/>
        <w:rPr>
          <w:rFonts w:ascii="Times New Roman" w:hAnsi="Times New Roman"/>
          <w:b/>
          <w:sz w:val="28"/>
          <w:szCs w:val="28"/>
        </w:rPr>
      </w:pPr>
    </w:p>
    <w:p w:rsidR="00AD04CE" w:rsidRPr="009A6206" w:rsidRDefault="00AD04CE" w:rsidP="009A6206">
      <w:pPr>
        <w:jc w:val="center"/>
        <w:rPr>
          <w:rFonts w:ascii="Times New Roman" w:hAnsi="Times New Roman"/>
          <w:b/>
          <w:sz w:val="28"/>
          <w:szCs w:val="28"/>
        </w:rPr>
      </w:pPr>
      <w:r w:rsidRPr="009A6206">
        <w:rPr>
          <w:rFonts w:ascii="Times New Roman" w:hAnsi="Times New Roman"/>
          <w:b/>
          <w:sz w:val="28"/>
          <w:szCs w:val="28"/>
        </w:rPr>
        <w:t>г. Змеиногорск, 2022</w:t>
      </w:r>
    </w:p>
    <w:p w:rsidR="00AD04CE" w:rsidRPr="009A6206" w:rsidRDefault="00AD04CE" w:rsidP="00E431C0">
      <w:pPr>
        <w:jc w:val="center"/>
        <w:sectPr w:rsidR="00AD04CE" w:rsidRPr="009A6206">
          <w:pgSz w:w="11905" w:h="16837"/>
          <w:pgMar w:top="851" w:right="851" w:bottom="851" w:left="851" w:header="709" w:footer="709" w:gutter="0"/>
          <w:cols w:space="720"/>
          <w:formProt w:val="0"/>
        </w:sectPr>
      </w:pPr>
    </w:p>
    <w:p w:rsidR="00AD04CE" w:rsidRPr="00AC5583" w:rsidRDefault="00AD04CE" w:rsidP="002817D0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AC5583">
        <w:rPr>
          <w:rFonts w:ascii="Times New Roman" w:hAnsi="Times New Roman"/>
          <w:b/>
          <w:sz w:val="24"/>
          <w:szCs w:val="24"/>
        </w:rPr>
        <w:t>Планируемые результаты</w:t>
      </w:r>
    </w:p>
    <w:p w:rsidR="00AD04CE" w:rsidRPr="00AC5583" w:rsidRDefault="00AD04CE" w:rsidP="002817D0">
      <w:pPr>
        <w:rPr>
          <w:rFonts w:ascii="Times New Roman" w:hAnsi="Times New Roman"/>
          <w:sz w:val="24"/>
          <w:szCs w:val="24"/>
        </w:rPr>
      </w:pPr>
      <w:r w:rsidRPr="00AC5583">
        <w:rPr>
          <w:rFonts w:ascii="Times New Roman" w:hAnsi="Times New Roman"/>
          <w:sz w:val="24"/>
          <w:szCs w:val="24"/>
        </w:rPr>
        <w:t xml:space="preserve"> 1. формирование ценностного отношения к живой природе, к собственному организму; понимание роли биологии в формировании современной естественно-научной картины мира                                                                                                                                                                                     2. умение применять систему биологических знаний: раскрывать сущность живого, называть отличия живого от неживого, перечислять основные закономерности организации, функционирования объектов, явлений, процессов живой природы, эволюционного развития органического мира в его единстве с неживой природой; сформированность представлений о современной теории эволюции и основных свидетельствах эволюции;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Pr="00AC5583">
        <w:rPr>
          <w:rFonts w:ascii="Times New Roman" w:hAnsi="Times New Roman"/>
          <w:sz w:val="24"/>
          <w:szCs w:val="24"/>
        </w:rPr>
        <w:t xml:space="preserve">   3. владение основами понятийного аппарата и научного языка биологии: использование изученных терминов, понятий, теорий, законов и закономерностей для объяснения наблюдаемых биологических объектов, явлений и процессов;                                                                                                                      4. понимание способов получения биологических знаний; наличие опыта использования методов биологии с целью изучения живых объектов, биологических явлений и процессов: наблюдение, описание, проведение несложных биологических опытов и экспериментов, в том числе с использованием аналоговых и цифровых приборов и инструментов;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Pr="00AC5583">
        <w:rPr>
          <w:rFonts w:ascii="Times New Roman" w:hAnsi="Times New Roman"/>
          <w:sz w:val="24"/>
          <w:szCs w:val="24"/>
        </w:rPr>
        <w:t xml:space="preserve"> 5. умение характеризовать основные группы организмов в системе органического мира (в том числе вирусы, бактерии, растения, грибы, животные): строение, процессы жизнедеятельности, их происхождение, значение в природе и жизни человека;                                                                                                                   6. умение описывать клетки, ткани, органы, системы органов и характеризовать важнейшие биологические процессы в организмах растений, животных и человека;                                                                         7. сформированность представлений об основных факторах окружающей среды, их роли в жизнедеятельности и эволюции организмов; представление об антропогенном факторе;                                8. владение навыками работы с информацией биологического содержания, представленной в различной форме (в виде текста, табличных данных, схем, графиков, диаграмм, моделей, изображений), критического анализа информации и оценки её  достоверности;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Pr="00AC5583">
        <w:rPr>
          <w:rFonts w:ascii="Times New Roman" w:hAnsi="Times New Roman"/>
          <w:sz w:val="24"/>
          <w:szCs w:val="24"/>
        </w:rPr>
        <w:t xml:space="preserve">  9. умение планировать. под руководством наставника и проводить учебное исследование или проектную работу в области биологии; с учётом намеченной цели формулировать проблему, гипотезу, ставить задачи, выбирать адекватные методы для их решения, формулировать выводы; публично представлять полученные результаты;                                                                                                                 10. умение интегрировать биологические знания со знаниями других учебных предметов;                                 11. сформированность основ экологической грамотности: осознание необходимости действий по сохранению биоразнообразия и охране природных экосистем, сохранению и укреплению здоровья человека; умение выбирать целевые установки в своих действиях и поступках по отношению к живой природе, своему здоровью и здоровью окружающих;                                                       12. умение использовать приобретённые знания и навыки для здорового образа жизни, сбалансированного питания и физической активности; неприятие вредных привычек и зависимостей; умение противодействовать лженаучным манипуляциям в области здоровья;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AC5583">
        <w:rPr>
          <w:rFonts w:ascii="Times New Roman" w:hAnsi="Times New Roman"/>
          <w:sz w:val="24"/>
          <w:szCs w:val="24"/>
        </w:rPr>
        <w:t>13. овладение приёмами  выращивания культурных растений и ухода за домашними животными</w:t>
      </w:r>
    </w:p>
    <w:p w:rsidR="00AD04CE" w:rsidRPr="00AC5583" w:rsidRDefault="00AD04CE" w:rsidP="00416566">
      <w:pPr>
        <w:rPr>
          <w:rFonts w:ascii="Times New Roman" w:hAnsi="Times New Roman"/>
          <w:b/>
          <w:sz w:val="24"/>
          <w:szCs w:val="24"/>
        </w:rPr>
      </w:pPr>
      <w:r w:rsidRPr="00AC5583">
        <w:rPr>
          <w:rFonts w:ascii="Times New Roman" w:hAnsi="Times New Roman"/>
          <w:b/>
          <w:sz w:val="24"/>
          <w:szCs w:val="24"/>
        </w:rPr>
        <w:t>Содержание</w:t>
      </w:r>
    </w:p>
    <w:p w:rsidR="00AD04CE" w:rsidRPr="00AC5583" w:rsidRDefault="00AD04CE" w:rsidP="00416566">
      <w:pPr>
        <w:rPr>
          <w:rFonts w:ascii="Times New Roman" w:hAnsi="Times New Roman"/>
          <w:sz w:val="24"/>
          <w:szCs w:val="24"/>
        </w:rPr>
      </w:pPr>
      <w:r w:rsidRPr="00AC5583">
        <w:rPr>
          <w:rFonts w:ascii="Times New Roman" w:hAnsi="Times New Roman"/>
          <w:sz w:val="24"/>
          <w:szCs w:val="24"/>
        </w:rPr>
        <w:t>Введение в программу. Инструктаж по ТБ. Цели и задачи на учебный год. Знакомство членов группы.. Scrum – технология работы в команде. Основы проектной деятельности.</w:t>
      </w:r>
    </w:p>
    <w:p w:rsidR="00AD04CE" w:rsidRPr="00AC5583" w:rsidRDefault="00AD04CE" w:rsidP="00D9763C">
      <w:pPr>
        <w:rPr>
          <w:rFonts w:ascii="Times New Roman" w:hAnsi="Times New Roman"/>
          <w:sz w:val="24"/>
          <w:szCs w:val="24"/>
        </w:rPr>
      </w:pPr>
      <w:r w:rsidRPr="00AC5583">
        <w:rPr>
          <w:rFonts w:ascii="Times New Roman" w:hAnsi="Times New Roman"/>
          <w:sz w:val="24"/>
          <w:szCs w:val="24"/>
        </w:rPr>
        <w:t>Микробиология: история и перспективы: Объекты микробиологии. Обсуждение существующих и перспективных областей применения микробиологических исследований. Назначение и функционирование микробиологической лаборатории. Лабораторное оборудование: применение, назначение, принципы работы. Методы работы с микроорганизмами. Техника безопасности при работе в микробиологической лаборатории. История изобретения микроскопа. Современные микроскопы, их устройство. Увеличение микроскопа. Виды микропрепаратов: постоянные, временные, давленая капля, висячая капля, фиксированный микропрепарат.</w:t>
      </w:r>
    </w:p>
    <w:p w:rsidR="00AD04CE" w:rsidRPr="00AC5583" w:rsidRDefault="00AD04CE" w:rsidP="00D9763C">
      <w:pPr>
        <w:rPr>
          <w:rFonts w:ascii="Times New Roman" w:hAnsi="Times New Roman"/>
          <w:sz w:val="24"/>
          <w:szCs w:val="24"/>
        </w:rPr>
      </w:pPr>
      <w:r w:rsidRPr="00AC5583">
        <w:rPr>
          <w:rFonts w:ascii="Times New Roman" w:hAnsi="Times New Roman"/>
          <w:sz w:val="24"/>
          <w:szCs w:val="24"/>
        </w:rPr>
        <w:t>Классификация микроорганизмов в зависимости от формы и взаимного расположения клеток. Классификация бактерий по типам дыхания и типам питания. Окраска микропрепарата: простая, дифференциальное окрашивание по Грамму. Измерение размеров микроскопических объектов при помощи окуляр-микрометра. Подсчёт числа клеток в объёме жидкости. Фото- и видеосъёмка микроскопических объектов/</w:t>
      </w:r>
    </w:p>
    <w:p w:rsidR="00AD04CE" w:rsidRPr="00AC5583" w:rsidRDefault="00AD04CE" w:rsidP="00D9763C">
      <w:pPr>
        <w:rPr>
          <w:rFonts w:ascii="Times New Roman" w:hAnsi="Times New Roman"/>
          <w:sz w:val="24"/>
          <w:szCs w:val="24"/>
        </w:rPr>
      </w:pPr>
      <w:r w:rsidRPr="00AC5583">
        <w:rPr>
          <w:rFonts w:ascii="Times New Roman" w:hAnsi="Times New Roman"/>
          <w:sz w:val="24"/>
          <w:szCs w:val="24"/>
        </w:rPr>
        <w:t>Что такое эксперимент? Как определить его цели и задачи? Как определить предмет и объект? Виды экспериментов. Обработка результатов.</w:t>
      </w:r>
    </w:p>
    <w:p w:rsidR="00AD04CE" w:rsidRPr="00AC5583" w:rsidRDefault="00AD04CE" w:rsidP="00D9763C">
      <w:pPr>
        <w:rPr>
          <w:rFonts w:ascii="Times New Roman" w:hAnsi="Times New Roman"/>
          <w:sz w:val="24"/>
          <w:szCs w:val="24"/>
        </w:rPr>
      </w:pPr>
      <w:r w:rsidRPr="00AC5583">
        <w:rPr>
          <w:rFonts w:ascii="Times New Roman" w:hAnsi="Times New Roman"/>
          <w:sz w:val="24"/>
          <w:szCs w:val="24"/>
        </w:rPr>
        <w:t xml:space="preserve">Формирование рабочих групп: выбор лабораторных работ, формулировка тем, планирование лабораторных работ, распределение ролей и задач. Проектирование: работа в группах. Рефлексия и разработка группами лабораторных работ на актуальную тему. Презентация. </w:t>
      </w:r>
    </w:p>
    <w:p w:rsidR="00AD04CE" w:rsidRPr="00AC5583" w:rsidRDefault="00AD04CE" w:rsidP="00416566">
      <w:pPr>
        <w:rPr>
          <w:rFonts w:ascii="Times New Roman" w:hAnsi="Times New Roman"/>
          <w:sz w:val="24"/>
          <w:szCs w:val="24"/>
        </w:rPr>
      </w:pPr>
      <w:r w:rsidRPr="00AC5583">
        <w:rPr>
          <w:rFonts w:ascii="Times New Roman" w:hAnsi="Times New Roman"/>
          <w:sz w:val="24"/>
          <w:szCs w:val="24"/>
        </w:rPr>
        <w:t>ТЕМАТИЧЕСКОЕ ПЛАНИРОВАНИЕ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4"/>
        <w:gridCol w:w="4820"/>
        <w:gridCol w:w="1417"/>
        <w:gridCol w:w="2552"/>
      </w:tblGrid>
      <w:tr w:rsidR="00AD04CE" w:rsidRPr="00A75582" w:rsidTr="00A75582">
        <w:tc>
          <w:tcPr>
            <w:tcW w:w="704" w:type="dxa"/>
          </w:tcPr>
          <w:p w:rsidR="00AD04CE" w:rsidRPr="00A75582" w:rsidRDefault="00AD04CE" w:rsidP="00A75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58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820" w:type="dxa"/>
          </w:tcPr>
          <w:p w:rsidR="00AD04CE" w:rsidRPr="00A75582" w:rsidRDefault="00AD04CE" w:rsidP="00A75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582">
              <w:rPr>
                <w:rFonts w:ascii="Times New Roman" w:hAnsi="Times New Roman"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417" w:type="dxa"/>
          </w:tcPr>
          <w:p w:rsidR="00AD04CE" w:rsidRPr="00A75582" w:rsidRDefault="00AD04CE" w:rsidP="00A75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582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552" w:type="dxa"/>
          </w:tcPr>
          <w:p w:rsidR="00AD04CE" w:rsidRPr="00A75582" w:rsidRDefault="00AD04CE" w:rsidP="00A75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582">
              <w:rPr>
                <w:rFonts w:ascii="Times New Roman" w:hAnsi="Times New Roman"/>
                <w:sz w:val="24"/>
                <w:szCs w:val="24"/>
              </w:rPr>
              <w:t>Формы аттестации / контроля</w:t>
            </w:r>
          </w:p>
        </w:tc>
      </w:tr>
      <w:tr w:rsidR="00AD04CE" w:rsidRPr="00A75582" w:rsidTr="00A75582">
        <w:tc>
          <w:tcPr>
            <w:tcW w:w="9493" w:type="dxa"/>
            <w:gridSpan w:val="4"/>
          </w:tcPr>
          <w:p w:rsidR="00AD04CE" w:rsidRPr="00A75582" w:rsidRDefault="00AD04CE" w:rsidP="00A75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582">
              <w:rPr>
                <w:rFonts w:ascii="Times New Roman" w:hAnsi="Times New Roman"/>
                <w:sz w:val="24"/>
                <w:szCs w:val="24"/>
              </w:rPr>
              <w:t>Вводный модуль</w:t>
            </w:r>
          </w:p>
        </w:tc>
      </w:tr>
      <w:tr w:rsidR="00AD04CE" w:rsidRPr="00A75582" w:rsidTr="00A75582">
        <w:tc>
          <w:tcPr>
            <w:tcW w:w="704" w:type="dxa"/>
          </w:tcPr>
          <w:p w:rsidR="00AD04CE" w:rsidRPr="00A75582" w:rsidRDefault="00AD04CE" w:rsidP="00A75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5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AD04CE" w:rsidRPr="00A75582" w:rsidRDefault="00AD04CE" w:rsidP="00A75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582">
              <w:rPr>
                <w:rFonts w:ascii="Times New Roman" w:hAnsi="Times New Roman"/>
                <w:sz w:val="24"/>
                <w:szCs w:val="24"/>
              </w:rPr>
              <w:t>Знакомство с Биоквантумом. Инструктаж по ТБ. Основы проектной деятельности.</w:t>
            </w:r>
          </w:p>
        </w:tc>
        <w:tc>
          <w:tcPr>
            <w:tcW w:w="1417" w:type="dxa"/>
          </w:tcPr>
          <w:p w:rsidR="00AD04CE" w:rsidRPr="00A75582" w:rsidRDefault="00AD04CE" w:rsidP="00A75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5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AD04CE" w:rsidRPr="00A75582" w:rsidRDefault="00AD04CE" w:rsidP="00A75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582">
              <w:rPr>
                <w:rFonts w:ascii="Times New Roman" w:hAnsi="Times New Roman"/>
                <w:sz w:val="24"/>
                <w:szCs w:val="24"/>
              </w:rPr>
              <w:t>Обсуждение. Оценка работы по заданным критериям</w:t>
            </w:r>
          </w:p>
        </w:tc>
      </w:tr>
      <w:tr w:rsidR="00AD04CE" w:rsidRPr="00A75582" w:rsidTr="00A75582">
        <w:tc>
          <w:tcPr>
            <w:tcW w:w="704" w:type="dxa"/>
          </w:tcPr>
          <w:p w:rsidR="00AD04CE" w:rsidRPr="00A75582" w:rsidRDefault="00AD04CE" w:rsidP="00A75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5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AD04CE" w:rsidRPr="00A75582" w:rsidRDefault="00AD04CE" w:rsidP="00A75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582">
              <w:rPr>
                <w:rFonts w:ascii="Times New Roman" w:hAnsi="Times New Roman"/>
                <w:sz w:val="24"/>
                <w:szCs w:val="24"/>
              </w:rPr>
              <w:t>Знакомство с микробиологической лабораторией. Устройство микроскопа, правила работы с микроскопом, методика микроскопирования.</w:t>
            </w:r>
          </w:p>
        </w:tc>
        <w:tc>
          <w:tcPr>
            <w:tcW w:w="1417" w:type="dxa"/>
          </w:tcPr>
          <w:p w:rsidR="00AD04CE" w:rsidRPr="00A75582" w:rsidRDefault="00AD04CE" w:rsidP="00A75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5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AD04CE" w:rsidRPr="00A75582" w:rsidRDefault="00AD04CE" w:rsidP="00A75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582">
              <w:rPr>
                <w:rFonts w:ascii="Times New Roman" w:hAnsi="Times New Roman"/>
                <w:sz w:val="24"/>
                <w:szCs w:val="24"/>
              </w:rPr>
              <w:t>Протокол лабораторной работы</w:t>
            </w:r>
          </w:p>
        </w:tc>
      </w:tr>
      <w:tr w:rsidR="00AD04CE" w:rsidRPr="00A75582" w:rsidTr="00A75582">
        <w:tc>
          <w:tcPr>
            <w:tcW w:w="704" w:type="dxa"/>
          </w:tcPr>
          <w:p w:rsidR="00AD04CE" w:rsidRPr="00A75582" w:rsidRDefault="00AD04CE" w:rsidP="00A75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5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AD04CE" w:rsidRPr="00A75582" w:rsidRDefault="00AD04CE" w:rsidP="00A75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582">
              <w:rPr>
                <w:rFonts w:ascii="Times New Roman" w:hAnsi="Times New Roman"/>
                <w:sz w:val="24"/>
                <w:szCs w:val="24"/>
              </w:rPr>
              <w:t>Классификация микропрепаратов. Изучение микропрепаратов.</w:t>
            </w:r>
          </w:p>
        </w:tc>
        <w:tc>
          <w:tcPr>
            <w:tcW w:w="1417" w:type="dxa"/>
          </w:tcPr>
          <w:p w:rsidR="00AD04CE" w:rsidRPr="00A75582" w:rsidRDefault="00AD04CE" w:rsidP="00A75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5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AD04CE" w:rsidRPr="00A75582" w:rsidRDefault="00AD04CE" w:rsidP="00A75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4CE" w:rsidRPr="00A75582" w:rsidTr="00A75582">
        <w:tc>
          <w:tcPr>
            <w:tcW w:w="704" w:type="dxa"/>
          </w:tcPr>
          <w:p w:rsidR="00AD04CE" w:rsidRPr="00A75582" w:rsidRDefault="00AD04CE" w:rsidP="00A75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5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AD04CE" w:rsidRPr="00A75582" w:rsidRDefault="00AD04CE" w:rsidP="00A75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582">
              <w:rPr>
                <w:rFonts w:ascii="Times New Roman" w:hAnsi="Times New Roman"/>
                <w:sz w:val="24"/>
                <w:szCs w:val="24"/>
              </w:rPr>
              <w:t>Изготовление микропрепаратов</w:t>
            </w:r>
          </w:p>
        </w:tc>
        <w:tc>
          <w:tcPr>
            <w:tcW w:w="1417" w:type="dxa"/>
          </w:tcPr>
          <w:p w:rsidR="00AD04CE" w:rsidRPr="00A75582" w:rsidRDefault="00AD04CE" w:rsidP="00A75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5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AD04CE" w:rsidRPr="00A75582" w:rsidRDefault="00AD04CE" w:rsidP="00A75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4CE" w:rsidRPr="00A75582" w:rsidTr="00A75582">
        <w:tc>
          <w:tcPr>
            <w:tcW w:w="704" w:type="dxa"/>
          </w:tcPr>
          <w:p w:rsidR="00AD04CE" w:rsidRPr="00A75582" w:rsidRDefault="00AD04CE" w:rsidP="00A75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5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AD04CE" w:rsidRPr="00A75582" w:rsidRDefault="00AD04CE" w:rsidP="00A75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582">
              <w:rPr>
                <w:rFonts w:ascii="Times New Roman" w:hAnsi="Times New Roman"/>
                <w:sz w:val="24"/>
                <w:szCs w:val="24"/>
              </w:rPr>
              <w:t>Многообразие микроорганизмов в живой природе. Мир в капле воды.</w:t>
            </w:r>
          </w:p>
        </w:tc>
        <w:tc>
          <w:tcPr>
            <w:tcW w:w="1417" w:type="dxa"/>
          </w:tcPr>
          <w:p w:rsidR="00AD04CE" w:rsidRPr="00A75582" w:rsidRDefault="00AD04CE" w:rsidP="00A75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5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AD04CE" w:rsidRPr="00A75582" w:rsidRDefault="00AD04CE" w:rsidP="00A75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582">
              <w:rPr>
                <w:rFonts w:ascii="Times New Roman" w:hAnsi="Times New Roman"/>
                <w:sz w:val="24"/>
                <w:szCs w:val="24"/>
              </w:rPr>
              <w:t>Протокол лабораторной работы</w:t>
            </w:r>
          </w:p>
        </w:tc>
      </w:tr>
      <w:tr w:rsidR="00AD04CE" w:rsidRPr="00A75582" w:rsidTr="00A75582">
        <w:tc>
          <w:tcPr>
            <w:tcW w:w="704" w:type="dxa"/>
          </w:tcPr>
          <w:p w:rsidR="00AD04CE" w:rsidRPr="00A75582" w:rsidRDefault="00AD04CE" w:rsidP="00A75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58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AD04CE" w:rsidRPr="00A75582" w:rsidRDefault="00AD04CE" w:rsidP="00A75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582">
              <w:rPr>
                <w:rFonts w:ascii="Times New Roman" w:hAnsi="Times New Roman"/>
                <w:sz w:val="24"/>
                <w:szCs w:val="24"/>
              </w:rPr>
              <w:t>Наблюдение и сравнение как метод изучения живой природы. Дифференциальное центрифугирование как метод исследования микрообъектов.</w:t>
            </w:r>
          </w:p>
        </w:tc>
        <w:tc>
          <w:tcPr>
            <w:tcW w:w="1417" w:type="dxa"/>
          </w:tcPr>
          <w:p w:rsidR="00AD04CE" w:rsidRPr="00A75582" w:rsidRDefault="00AD04CE" w:rsidP="00A75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5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AD04CE" w:rsidRPr="00A75582" w:rsidRDefault="00AD04CE" w:rsidP="00A75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582">
              <w:rPr>
                <w:rFonts w:ascii="Times New Roman" w:hAnsi="Times New Roman"/>
                <w:sz w:val="24"/>
                <w:szCs w:val="24"/>
              </w:rPr>
              <w:t>Протокол лабораторной работы</w:t>
            </w:r>
          </w:p>
        </w:tc>
      </w:tr>
      <w:tr w:rsidR="00AD04CE" w:rsidRPr="00A75582" w:rsidTr="00A75582">
        <w:tc>
          <w:tcPr>
            <w:tcW w:w="704" w:type="dxa"/>
          </w:tcPr>
          <w:p w:rsidR="00AD04CE" w:rsidRPr="00A75582" w:rsidRDefault="00AD04CE" w:rsidP="00A75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58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AD04CE" w:rsidRPr="00A75582" w:rsidRDefault="00AD04CE" w:rsidP="00A75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582">
              <w:rPr>
                <w:rFonts w:ascii="Times New Roman" w:hAnsi="Times New Roman"/>
                <w:sz w:val="24"/>
                <w:szCs w:val="24"/>
              </w:rPr>
              <w:t>Моделирование микроорганизмов. Моделирование живых систем.</w:t>
            </w:r>
          </w:p>
        </w:tc>
        <w:tc>
          <w:tcPr>
            <w:tcW w:w="1417" w:type="dxa"/>
          </w:tcPr>
          <w:p w:rsidR="00AD04CE" w:rsidRPr="00A75582" w:rsidRDefault="00AD04CE" w:rsidP="00A75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5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AD04CE" w:rsidRPr="00A75582" w:rsidRDefault="00AD04CE" w:rsidP="00A75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582">
              <w:rPr>
                <w:rFonts w:ascii="Times New Roman" w:hAnsi="Times New Roman"/>
                <w:sz w:val="24"/>
                <w:szCs w:val="24"/>
              </w:rPr>
              <w:t>Мини-проект. Моделирование</w:t>
            </w:r>
          </w:p>
        </w:tc>
      </w:tr>
      <w:tr w:rsidR="00AD04CE" w:rsidRPr="00A75582" w:rsidTr="00A75582">
        <w:tc>
          <w:tcPr>
            <w:tcW w:w="704" w:type="dxa"/>
          </w:tcPr>
          <w:p w:rsidR="00AD04CE" w:rsidRPr="00A75582" w:rsidRDefault="00AD04CE" w:rsidP="00A75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58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AD04CE" w:rsidRPr="00A75582" w:rsidRDefault="00AD04CE" w:rsidP="00A75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582">
              <w:rPr>
                <w:rFonts w:ascii="Times New Roman" w:hAnsi="Times New Roman"/>
                <w:sz w:val="24"/>
                <w:szCs w:val="24"/>
              </w:rPr>
              <w:t>Эксперимент – основа научной деятельности.</w:t>
            </w:r>
          </w:p>
        </w:tc>
        <w:tc>
          <w:tcPr>
            <w:tcW w:w="1417" w:type="dxa"/>
          </w:tcPr>
          <w:p w:rsidR="00AD04CE" w:rsidRPr="00A75582" w:rsidRDefault="00AD04CE" w:rsidP="00A75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5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AD04CE" w:rsidRPr="00A75582" w:rsidRDefault="00AD04CE" w:rsidP="00A75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582">
              <w:rPr>
                <w:rFonts w:ascii="Times New Roman" w:hAnsi="Times New Roman"/>
                <w:sz w:val="24"/>
                <w:szCs w:val="24"/>
              </w:rPr>
              <w:t>Протокол лабораторной работы</w:t>
            </w:r>
          </w:p>
        </w:tc>
      </w:tr>
      <w:tr w:rsidR="00AD04CE" w:rsidRPr="00A75582" w:rsidTr="00A75582">
        <w:tc>
          <w:tcPr>
            <w:tcW w:w="9493" w:type="dxa"/>
            <w:gridSpan w:val="4"/>
          </w:tcPr>
          <w:p w:rsidR="00AD04CE" w:rsidRPr="00A75582" w:rsidRDefault="00AD04CE" w:rsidP="00A75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582">
              <w:rPr>
                <w:rFonts w:ascii="Times New Roman" w:hAnsi="Times New Roman"/>
                <w:sz w:val="24"/>
                <w:szCs w:val="24"/>
              </w:rPr>
              <w:t>Лабораторно-практические работы</w:t>
            </w:r>
          </w:p>
        </w:tc>
      </w:tr>
      <w:tr w:rsidR="00AD04CE" w:rsidRPr="00A75582" w:rsidTr="00A75582">
        <w:tc>
          <w:tcPr>
            <w:tcW w:w="704" w:type="dxa"/>
          </w:tcPr>
          <w:p w:rsidR="00AD04CE" w:rsidRPr="00A75582" w:rsidRDefault="00AD04CE" w:rsidP="00A75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58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AD04CE" w:rsidRPr="00A75582" w:rsidRDefault="00AD04CE" w:rsidP="00A75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582">
              <w:rPr>
                <w:rFonts w:ascii="Times New Roman" w:hAnsi="Times New Roman"/>
                <w:sz w:val="24"/>
                <w:szCs w:val="24"/>
              </w:rPr>
              <w:t>Инструкции по выполнению лабораторной работы.  Основы опытного дела. Закладка опыта.</w:t>
            </w:r>
          </w:p>
        </w:tc>
        <w:tc>
          <w:tcPr>
            <w:tcW w:w="1417" w:type="dxa"/>
          </w:tcPr>
          <w:p w:rsidR="00AD04CE" w:rsidRPr="00A75582" w:rsidRDefault="00AD04CE" w:rsidP="00A75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5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AD04CE" w:rsidRPr="00A75582" w:rsidRDefault="00AD04CE" w:rsidP="00A75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4CE" w:rsidRPr="00A75582" w:rsidTr="00A75582">
        <w:tc>
          <w:tcPr>
            <w:tcW w:w="704" w:type="dxa"/>
          </w:tcPr>
          <w:p w:rsidR="00AD04CE" w:rsidRPr="00A75582" w:rsidRDefault="00AD04CE" w:rsidP="00A75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582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AD04CE" w:rsidRPr="00A75582" w:rsidRDefault="00AD04CE" w:rsidP="00A75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D04CE" w:rsidRPr="00A75582" w:rsidRDefault="00AD04CE" w:rsidP="00A75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582">
              <w:rPr>
                <w:rFonts w:ascii="Times New Roman" w:hAnsi="Times New Roman"/>
                <w:sz w:val="24"/>
                <w:szCs w:val="24"/>
              </w:rPr>
              <w:t>Лабораторная работа. Способы вегетативного размножения растений.</w:t>
            </w:r>
          </w:p>
        </w:tc>
        <w:tc>
          <w:tcPr>
            <w:tcW w:w="1417" w:type="dxa"/>
          </w:tcPr>
          <w:p w:rsidR="00AD04CE" w:rsidRPr="00A75582" w:rsidRDefault="00AD04CE" w:rsidP="00A75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582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2552" w:type="dxa"/>
          </w:tcPr>
          <w:p w:rsidR="00AD04CE" w:rsidRPr="00A75582" w:rsidRDefault="00AD04CE" w:rsidP="00A75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582">
              <w:rPr>
                <w:rFonts w:ascii="Times New Roman" w:hAnsi="Times New Roman"/>
                <w:sz w:val="24"/>
                <w:szCs w:val="24"/>
              </w:rPr>
              <w:t>Протокол лабораторной работы</w:t>
            </w:r>
          </w:p>
        </w:tc>
      </w:tr>
      <w:tr w:rsidR="00AD04CE" w:rsidRPr="00A75582" w:rsidTr="00A75582">
        <w:tc>
          <w:tcPr>
            <w:tcW w:w="704" w:type="dxa"/>
          </w:tcPr>
          <w:p w:rsidR="00AD04CE" w:rsidRPr="00A75582" w:rsidRDefault="00AD04CE" w:rsidP="00A75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58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:rsidR="00AD04CE" w:rsidRPr="00A75582" w:rsidRDefault="00AD04CE" w:rsidP="00A75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582">
              <w:rPr>
                <w:rFonts w:ascii="Times New Roman" w:hAnsi="Times New Roman"/>
                <w:sz w:val="24"/>
                <w:szCs w:val="24"/>
              </w:rPr>
              <w:t>Лабораторная работа.  Зависимость транспирации и температуры от площади поверхности листьев</w:t>
            </w:r>
          </w:p>
        </w:tc>
        <w:tc>
          <w:tcPr>
            <w:tcW w:w="1417" w:type="dxa"/>
          </w:tcPr>
          <w:p w:rsidR="00AD04CE" w:rsidRPr="00A75582" w:rsidRDefault="00AD04CE" w:rsidP="00A75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5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AD04CE" w:rsidRPr="00A75582" w:rsidRDefault="00AD04CE" w:rsidP="00A75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582">
              <w:rPr>
                <w:rFonts w:ascii="Times New Roman" w:hAnsi="Times New Roman"/>
                <w:sz w:val="24"/>
                <w:szCs w:val="24"/>
              </w:rPr>
              <w:t>Протокол лабораторной работы</w:t>
            </w:r>
          </w:p>
        </w:tc>
      </w:tr>
      <w:tr w:rsidR="00AD04CE" w:rsidRPr="00A75582" w:rsidTr="00A75582">
        <w:tc>
          <w:tcPr>
            <w:tcW w:w="704" w:type="dxa"/>
          </w:tcPr>
          <w:p w:rsidR="00AD04CE" w:rsidRPr="00A75582" w:rsidRDefault="00AD04CE" w:rsidP="00A75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58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820" w:type="dxa"/>
          </w:tcPr>
          <w:p w:rsidR="00AD04CE" w:rsidRPr="00A75582" w:rsidRDefault="00AD04CE" w:rsidP="00A75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582">
              <w:rPr>
                <w:rFonts w:ascii="Times New Roman" w:hAnsi="Times New Roman"/>
                <w:sz w:val="24"/>
                <w:szCs w:val="24"/>
              </w:rPr>
              <w:t>Лабораторная работа .«Измерение влажности и температуры в классе и около растения</w:t>
            </w:r>
          </w:p>
        </w:tc>
        <w:tc>
          <w:tcPr>
            <w:tcW w:w="1417" w:type="dxa"/>
          </w:tcPr>
          <w:p w:rsidR="00AD04CE" w:rsidRPr="00A75582" w:rsidRDefault="00AD04CE" w:rsidP="00A75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5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AD04CE" w:rsidRPr="00A75582" w:rsidRDefault="00AD04CE" w:rsidP="00A75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582">
              <w:rPr>
                <w:rFonts w:ascii="Times New Roman" w:hAnsi="Times New Roman"/>
                <w:sz w:val="24"/>
                <w:szCs w:val="24"/>
              </w:rPr>
              <w:t>Протокол лабораторной работы</w:t>
            </w:r>
          </w:p>
        </w:tc>
      </w:tr>
      <w:tr w:rsidR="00AD04CE" w:rsidRPr="00A75582" w:rsidTr="00A75582">
        <w:tc>
          <w:tcPr>
            <w:tcW w:w="704" w:type="dxa"/>
          </w:tcPr>
          <w:p w:rsidR="00AD04CE" w:rsidRPr="00A75582" w:rsidRDefault="00AD04CE" w:rsidP="00A75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58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820" w:type="dxa"/>
          </w:tcPr>
          <w:p w:rsidR="00AD04CE" w:rsidRPr="00A75582" w:rsidRDefault="00AD04CE" w:rsidP="00A75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582">
              <w:rPr>
                <w:rFonts w:ascii="Times New Roman" w:hAnsi="Times New Roman"/>
                <w:sz w:val="24"/>
                <w:szCs w:val="24"/>
              </w:rPr>
              <w:t>Лабораторная работа.. Наблюдение за устьичными движениями под микроскопом</w:t>
            </w:r>
          </w:p>
        </w:tc>
        <w:tc>
          <w:tcPr>
            <w:tcW w:w="1417" w:type="dxa"/>
          </w:tcPr>
          <w:p w:rsidR="00AD04CE" w:rsidRPr="00A75582" w:rsidRDefault="00AD04CE" w:rsidP="00A75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5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AD04CE" w:rsidRPr="00A75582" w:rsidRDefault="00AD04CE" w:rsidP="00A75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582">
              <w:rPr>
                <w:rFonts w:ascii="Times New Roman" w:hAnsi="Times New Roman"/>
                <w:sz w:val="24"/>
                <w:szCs w:val="24"/>
              </w:rPr>
              <w:t>Протокол лабораторной работы</w:t>
            </w:r>
          </w:p>
        </w:tc>
      </w:tr>
      <w:tr w:rsidR="00AD04CE" w:rsidRPr="00A75582" w:rsidTr="00A75582">
        <w:tc>
          <w:tcPr>
            <w:tcW w:w="704" w:type="dxa"/>
          </w:tcPr>
          <w:p w:rsidR="00AD04CE" w:rsidRPr="00A75582" w:rsidRDefault="00AD04CE" w:rsidP="00A75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58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820" w:type="dxa"/>
          </w:tcPr>
          <w:p w:rsidR="00AD04CE" w:rsidRPr="00A75582" w:rsidRDefault="00AD04CE" w:rsidP="00A75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582">
              <w:rPr>
                <w:rFonts w:ascii="Times New Roman" w:hAnsi="Times New Roman"/>
                <w:sz w:val="24"/>
                <w:szCs w:val="24"/>
              </w:rPr>
              <w:t>Лабораторная работа.. Влияние освящения на рост растения</w:t>
            </w:r>
          </w:p>
        </w:tc>
        <w:tc>
          <w:tcPr>
            <w:tcW w:w="1417" w:type="dxa"/>
          </w:tcPr>
          <w:p w:rsidR="00AD04CE" w:rsidRPr="00A75582" w:rsidRDefault="00AD04CE" w:rsidP="00A75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5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AD04CE" w:rsidRPr="00A75582" w:rsidRDefault="00AD04CE" w:rsidP="00A75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582">
              <w:rPr>
                <w:rFonts w:ascii="Times New Roman" w:hAnsi="Times New Roman"/>
                <w:sz w:val="24"/>
                <w:szCs w:val="24"/>
              </w:rPr>
              <w:t>Протокол лабораторной работы</w:t>
            </w:r>
          </w:p>
        </w:tc>
      </w:tr>
      <w:tr w:rsidR="00AD04CE" w:rsidRPr="00A75582" w:rsidTr="00A75582">
        <w:tc>
          <w:tcPr>
            <w:tcW w:w="704" w:type="dxa"/>
          </w:tcPr>
          <w:p w:rsidR="00AD04CE" w:rsidRPr="00A75582" w:rsidRDefault="00AD04CE" w:rsidP="00A75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58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820" w:type="dxa"/>
          </w:tcPr>
          <w:p w:rsidR="00AD04CE" w:rsidRPr="00A75582" w:rsidRDefault="00AD04CE" w:rsidP="00A75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582">
              <w:rPr>
                <w:rFonts w:ascii="Times New Roman" w:hAnsi="Times New Roman"/>
                <w:sz w:val="24"/>
                <w:szCs w:val="24"/>
              </w:rPr>
              <w:t>Лабораторная работа. Влияние температуры на рост растения</w:t>
            </w:r>
          </w:p>
        </w:tc>
        <w:tc>
          <w:tcPr>
            <w:tcW w:w="1417" w:type="dxa"/>
          </w:tcPr>
          <w:p w:rsidR="00AD04CE" w:rsidRPr="00A75582" w:rsidRDefault="00AD04CE" w:rsidP="00A75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5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AD04CE" w:rsidRPr="00A75582" w:rsidRDefault="00AD04CE" w:rsidP="00A75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582">
              <w:rPr>
                <w:rFonts w:ascii="Times New Roman" w:hAnsi="Times New Roman"/>
                <w:sz w:val="24"/>
                <w:szCs w:val="24"/>
              </w:rPr>
              <w:t>Протокол лабораторной работы</w:t>
            </w:r>
          </w:p>
        </w:tc>
      </w:tr>
      <w:tr w:rsidR="00AD04CE" w:rsidRPr="00A75582" w:rsidTr="00A75582">
        <w:tc>
          <w:tcPr>
            <w:tcW w:w="704" w:type="dxa"/>
          </w:tcPr>
          <w:p w:rsidR="00AD04CE" w:rsidRPr="00A75582" w:rsidRDefault="00AD04CE" w:rsidP="00A75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58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820" w:type="dxa"/>
          </w:tcPr>
          <w:p w:rsidR="00AD04CE" w:rsidRPr="00A75582" w:rsidRDefault="00AD04CE" w:rsidP="00A75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582">
              <w:rPr>
                <w:rFonts w:ascii="Times New Roman" w:hAnsi="Times New Roman"/>
                <w:sz w:val="24"/>
                <w:szCs w:val="24"/>
              </w:rPr>
              <w:t>Лабораторная работа.. Влияние глубины заделки семян на рост растения</w:t>
            </w:r>
          </w:p>
        </w:tc>
        <w:tc>
          <w:tcPr>
            <w:tcW w:w="1417" w:type="dxa"/>
          </w:tcPr>
          <w:p w:rsidR="00AD04CE" w:rsidRPr="00A75582" w:rsidRDefault="00AD04CE" w:rsidP="00A75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5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AD04CE" w:rsidRPr="00A75582" w:rsidRDefault="00AD04CE" w:rsidP="00A75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582">
              <w:rPr>
                <w:rFonts w:ascii="Times New Roman" w:hAnsi="Times New Roman"/>
                <w:sz w:val="24"/>
                <w:szCs w:val="24"/>
              </w:rPr>
              <w:t>Протокол лабораторной работы</w:t>
            </w:r>
          </w:p>
        </w:tc>
      </w:tr>
      <w:tr w:rsidR="00AD04CE" w:rsidRPr="00A75582" w:rsidTr="00A75582">
        <w:tc>
          <w:tcPr>
            <w:tcW w:w="704" w:type="dxa"/>
          </w:tcPr>
          <w:p w:rsidR="00AD04CE" w:rsidRPr="00A75582" w:rsidRDefault="00AD04CE" w:rsidP="00A75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58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820" w:type="dxa"/>
          </w:tcPr>
          <w:p w:rsidR="00AD04CE" w:rsidRPr="00A75582" w:rsidRDefault="00AD04CE" w:rsidP="00A75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582">
              <w:rPr>
                <w:rFonts w:ascii="Times New Roman" w:hAnsi="Times New Roman"/>
                <w:sz w:val="24"/>
                <w:szCs w:val="24"/>
              </w:rPr>
              <w:t>Флорариум..</w:t>
            </w:r>
          </w:p>
        </w:tc>
        <w:tc>
          <w:tcPr>
            <w:tcW w:w="1417" w:type="dxa"/>
          </w:tcPr>
          <w:p w:rsidR="00AD04CE" w:rsidRPr="00A75582" w:rsidRDefault="00AD04CE" w:rsidP="00A75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5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AD04CE" w:rsidRPr="00A75582" w:rsidRDefault="00AD04CE" w:rsidP="00A75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04CE" w:rsidRPr="00A75582" w:rsidTr="00A75582">
        <w:tc>
          <w:tcPr>
            <w:tcW w:w="704" w:type="dxa"/>
          </w:tcPr>
          <w:p w:rsidR="00AD04CE" w:rsidRPr="00A75582" w:rsidRDefault="00AD04CE" w:rsidP="00A75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58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820" w:type="dxa"/>
          </w:tcPr>
          <w:p w:rsidR="00AD04CE" w:rsidRPr="00A75582" w:rsidRDefault="00AD04CE" w:rsidP="00A75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582">
              <w:rPr>
                <w:rFonts w:ascii="Times New Roman" w:hAnsi="Times New Roman"/>
                <w:sz w:val="24"/>
                <w:szCs w:val="24"/>
              </w:rPr>
              <w:t>Найдите вариант наполнения флорариума в  объеме колбы 200 мл, способный существовать при закрытом газовом объеме и отсутствии привнесения дополнительных веществ извне</w:t>
            </w:r>
          </w:p>
        </w:tc>
        <w:tc>
          <w:tcPr>
            <w:tcW w:w="1417" w:type="dxa"/>
          </w:tcPr>
          <w:p w:rsidR="00AD04CE" w:rsidRPr="00A75582" w:rsidRDefault="00AD04CE" w:rsidP="00A75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5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AD04CE" w:rsidRPr="00A75582" w:rsidRDefault="00AD04CE" w:rsidP="00A75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582">
              <w:rPr>
                <w:rFonts w:ascii="Times New Roman" w:hAnsi="Times New Roman"/>
                <w:sz w:val="24"/>
                <w:szCs w:val="24"/>
              </w:rPr>
              <w:t>Протокол лабораторной работы</w:t>
            </w:r>
          </w:p>
        </w:tc>
      </w:tr>
      <w:tr w:rsidR="00AD04CE" w:rsidRPr="00A75582" w:rsidTr="00A75582">
        <w:tc>
          <w:tcPr>
            <w:tcW w:w="704" w:type="dxa"/>
          </w:tcPr>
          <w:p w:rsidR="00AD04CE" w:rsidRPr="00A75582" w:rsidRDefault="00AD04CE" w:rsidP="00A75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58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820" w:type="dxa"/>
          </w:tcPr>
          <w:p w:rsidR="00AD04CE" w:rsidRPr="00A75582" w:rsidRDefault="00AD04CE" w:rsidP="00A75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582"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417" w:type="dxa"/>
          </w:tcPr>
          <w:p w:rsidR="00AD04CE" w:rsidRPr="00A75582" w:rsidRDefault="00AD04CE" w:rsidP="00A75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55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AD04CE" w:rsidRPr="00A75582" w:rsidRDefault="00AD04CE" w:rsidP="00A75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04CE" w:rsidRPr="00AC5583" w:rsidRDefault="00AD04CE" w:rsidP="00416566">
      <w:pPr>
        <w:rPr>
          <w:rFonts w:ascii="Times New Roman" w:hAnsi="Times New Roman"/>
          <w:sz w:val="24"/>
          <w:szCs w:val="24"/>
        </w:rPr>
      </w:pPr>
    </w:p>
    <w:sectPr w:rsidR="00AD04CE" w:rsidRPr="00AC5583" w:rsidSect="00706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6258"/>
    <w:rsid w:val="002817D0"/>
    <w:rsid w:val="0032071B"/>
    <w:rsid w:val="003F6258"/>
    <w:rsid w:val="00411622"/>
    <w:rsid w:val="00416566"/>
    <w:rsid w:val="0044098F"/>
    <w:rsid w:val="00470E22"/>
    <w:rsid w:val="006C0C69"/>
    <w:rsid w:val="007067A7"/>
    <w:rsid w:val="00747DC7"/>
    <w:rsid w:val="007F4263"/>
    <w:rsid w:val="008576FA"/>
    <w:rsid w:val="009A6206"/>
    <w:rsid w:val="00A75582"/>
    <w:rsid w:val="00AC5583"/>
    <w:rsid w:val="00AD04CE"/>
    <w:rsid w:val="00D9763C"/>
    <w:rsid w:val="00E431C0"/>
    <w:rsid w:val="00E86BFF"/>
    <w:rsid w:val="00EE1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7A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47DC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42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116</TotalTime>
  <Pages>4</Pages>
  <Words>1251</Words>
  <Characters>7135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11</cp:revision>
  <dcterms:created xsi:type="dcterms:W3CDTF">2021-09-13T12:55:00Z</dcterms:created>
  <dcterms:modified xsi:type="dcterms:W3CDTF">2022-11-03T03:09:00Z</dcterms:modified>
</cp:coreProperties>
</file>